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8BE" w:rsidRPr="001128BE" w:rsidRDefault="001128BE">
      <w:pPr>
        <w:rPr>
          <w:b/>
          <w:sz w:val="24"/>
          <w:szCs w:val="24"/>
        </w:rPr>
      </w:pPr>
      <w:r w:rsidRPr="001128BE">
        <w:rPr>
          <w:b/>
          <w:sz w:val="24"/>
          <w:szCs w:val="24"/>
        </w:rPr>
        <w:t>ПРОТОКОЛ</w:t>
      </w:r>
    </w:p>
    <w:p w:rsidR="003E47DB" w:rsidRDefault="001128BE">
      <w:r>
        <w:t>ОБЩЕГО СОБРАНИЯ СОБСТВЕННИКОВ И ЖИТЕЛЕЙ МКР.КНЯЖИЙ С.БОЛЬШИЕ ХАРЛУШИ СОСНОВСКОГО РАЙОНА ЧЕЛЯБИНСКОЙ ОБЛАСТИ</w:t>
      </w:r>
    </w:p>
    <w:p w:rsidR="001128BE" w:rsidRDefault="001128BE">
      <w:pPr>
        <w:rPr>
          <w:b/>
        </w:rPr>
      </w:pPr>
      <w:r w:rsidRPr="001128BE">
        <w:rPr>
          <w:b/>
        </w:rPr>
        <w:t>23 ДЕКАБРЯ 2018Г.</w:t>
      </w:r>
    </w:p>
    <w:p w:rsidR="00487EB7" w:rsidRDefault="00487EB7">
      <w:r>
        <w:t>место проведения: Челябинская область, Сосновский р-н., п. Кременкуль, РДК, ул. Ленина, 3А</w:t>
      </w:r>
    </w:p>
    <w:p w:rsidR="00487EB7" w:rsidRDefault="00487EB7">
      <w:r>
        <w:t>время проведения: 12:00-13.30</w:t>
      </w:r>
    </w:p>
    <w:p w:rsidR="00487EB7" w:rsidRDefault="00487EB7" w:rsidP="00487EB7">
      <w:r>
        <w:rPr>
          <w:b/>
        </w:rPr>
        <w:t>ПОВЕСТКА ДНЯ:</w:t>
      </w:r>
    </w:p>
    <w:p w:rsidR="00487EB7" w:rsidRDefault="00487EB7" w:rsidP="00487EB7">
      <w:pPr>
        <w:pStyle w:val="a3"/>
        <w:numPr>
          <w:ilvl w:val="0"/>
          <w:numId w:val="2"/>
        </w:numPr>
      </w:pPr>
      <w:r>
        <w:t xml:space="preserve">Заключение договоров обслуживания с ООО «УК Княжий» </w:t>
      </w:r>
    </w:p>
    <w:p w:rsidR="00487EB7" w:rsidRDefault="00487EB7" w:rsidP="00487EB7">
      <w:pPr>
        <w:pStyle w:val="a3"/>
        <w:numPr>
          <w:ilvl w:val="0"/>
          <w:numId w:val="2"/>
        </w:numPr>
      </w:pPr>
      <w:r>
        <w:t>Отчёт застройщика. Общие вопросы.</w:t>
      </w:r>
    </w:p>
    <w:p w:rsidR="00487EB7" w:rsidRDefault="00487EB7" w:rsidP="00487EB7">
      <w:pPr>
        <w:rPr>
          <w:b/>
        </w:rPr>
      </w:pPr>
      <w:r w:rsidRPr="00487EB7">
        <w:rPr>
          <w:b/>
        </w:rPr>
        <w:t>ПРИСУТСВОВАЛИ:</w:t>
      </w:r>
    </w:p>
    <w:p w:rsidR="00487EB7" w:rsidRDefault="00487EB7" w:rsidP="00487EB7">
      <w:pPr>
        <w:pStyle w:val="a3"/>
        <w:numPr>
          <w:ilvl w:val="0"/>
          <w:numId w:val="4"/>
        </w:numPr>
      </w:pPr>
      <w:r>
        <w:t>Собственников и жителей мкр.Княжий – 31 человек (согласно листа регистрации)</w:t>
      </w:r>
    </w:p>
    <w:p w:rsidR="00487EB7" w:rsidRDefault="00B52FF0" w:rsidP="00487EB7">
      <w:pPr>
        <w:pStyle w:val="a3"/>
        <w:numPr>
          <w:ilvl w:val="0"/>
          <w:numId w:val="4"/>
        </w:numPr>
      </w:pPr>
      <w:r>
        <w:t>Генеральный д</w:t>
      </w:r>
      <w:r w:rsidR="00487EB7">
        <w:t>иректор ООО «УК Княжий» - Куляхтина Ольга Викторовна</w:t>
      </w:r>
    </w:p>
    <w:p w:rsidR="00487EB7" w:rsidRDefault="00487EB7" w:rsidP="00487EB7">
      <w:pPr>
        <w:pStyle w:val="a3"/>
        <w:numPr>
          <w:ilvl w:val="0"/>
          <w:numId w:val="4"/>
        </w:numPr>
      </w:pPr>
      <w:r w:rsidRPr="00F72798">
        <w:t>Главный инженер</w:t>
      </w:r>
      <w:r>
        <w:t xml:space="preserve"> ООО «УК Княжий» - Мартьянов Павел Владимирович</w:t>
      </w:r>
    </w:p>
    <w:p w:rsidR="00487EB7" w:rsidRDefault="00487EB7" w:rsidP="00487EB7">
      <w:pPr>
        <w:pStyle w:val="a3"/>
        <w:numPr>
          <w:ilvl w:val="0"/>
          <w:numId w:val="4"/>
        </w:numPr>
      </w:pPr>
      <w:r>
        <w:t>Застройщик мкр.Княжий – Кожевников Алексей Борисович.</w:t>
      </w:r>
    </w:p>
    <w:p w:rsidR="00487EB7" w:rsidRDefault="00D550BC" w:rsidP="00487EB7">
      <w:r>
        <w:t>Вопросы,</w:t>
      </w:r>
      <w:r w:rsidR="00487EB7">
        <w:t xml:space="preserve"> поставленные </w:t>
      </w:r>
      <w:r>
        <w:t>на голосование,</w:t>
      </w:r>
      <w:r w:rsidR="00487EB7">
        <w:t xml:space="preserve"> принимались простым большинством, без участия счётной комиссии.</w:t>
      </w:r>
    </w:p>
    <w:p w:rsidR="00487EB7" w:rsidRDefault="00567A76" w:rsidP="00487EB7">
      <w:pPr>
        <w:rPr>
          <w:b/>
        </w:rPr>
      </w:pPr>
      <w:r>
        <w:rPr>
          <w:b/>
        </w:rPr>
        <w:t>По первому вопросу повестки дня:</w:t>
      </w:r>
    </w:p>
    <w:p w:rsidR="00567A76" w:rsidRDefault="00567A76" w:rsidP="00567A76">
      <w:pPr>
        <w:jc w:val="both"/>
      </w:pPr>
      <w:r>
        <w:t xml:space="preserve">Заслушали Куляхтину Ольгу Викторовну. </w:t>
      </w:r>
    </w:p>
    <w:p w:rsidR="008752C9" w:rsidRDefault="005A4941" w:rsidP="005A4941">
      <w:pPr>
        <w:pStyle w:val="a3"/>
        <w:numPr>
          <w:ilvl w:val="0"/>
          <w:numId w:val="8"/>
        </w:numPr>
        <w:ind w:left="284" w:hanging="284"/>
        <w:jc w:val="both"/>
      </w:pPr>
      <w:r>
        <w:t>На общем собрании жителей мкр.Княжий, проходившем 03.06.20</w:t>
      </w:r>
      <w:r w:rsidR="008752C9" w:rsidRPr="008752C9">
        <w:t>1</w:t>
      </w:r>
      <w:r>
        <w:t>6г. рассматривался вопрос о выборе формы управления мкр.Княжий в виде: Управляющая Компания, Некоммерческое Объединение граждан (ТОС,ТСН). Общим собранием было выдвинуто предложение оставить вопрос для дальнейшего изучения и сбора информации.</w:t>
      </w:r>
    </w:p>
    <w:p w:rsidR="008752C9" w:rsidRDefault="005A4941" w:rsidP="005A4941">
      <w:pPr>
        <w:pStyle w:val="a3"/>
        <w:numPr>
          <w:ilvl w:val="0"/>
          <w:numId w:val="8"/>
        </w:numPr>
        <w:ind w:left="284" w:hanging="284"/>
        <w:jc w:val="both"/>
      </w:pPr>
      <w:r>
        <w:t xml:space="preserve"> От жителей микрорайона поступило предложение об обслуживании территории мкр.Княжий посредством Управляющей компании. </w:t>
      </w:r>
    </w:p>
    <w:p w:rsidR="007E69B0" w:rsidRDefault="005A4941" w:rsidP="005A4941">
      <w:pPr>
        <w:pStyle w:val="a3"/>
        <w:numPr>
          <w:ilvl w:val="0"/>
          <w:numId w:val="8"/>
        </w:numPr>
        <w:ind w:left="284" w:hanging="284"/>
        <w:jc w:val="both"/>
      </w:pPr>
      <w:r>
        <w:t xml:space="preserve"> </w:t>
      </w:r>
      <w:r w:rsidR="00567A76">
        <w:t xml:space="preserve">ООО «УК Княжий» </w:t>
      </w:r>
      <w:r w:rsidR="007E69B0">
        <w:t>приступает к</w:t>
      </w:r>
      <w:r w:rsidR="00567A76">
        <w:t xml:space="preserve"> обслуживани</w:t>
      </w:r>
      <w:r w:rsidR="007E69B0">
        <w:t>ю территории</w:t>
      </w:r>
      <w:r w:rsidR="00567A76">
        <w:t xml:space="preserve"> мкр.Княжий с 01.01.2019г. Договор обслуживания будет заключ</w:t>
      </w:r>
      <w:r w:rsidR="008752C9">
        <w:t>ён</w:t>
      </w:r>
      <w:r w:rsidR="00567A76">
        <w:t xml:space="preserve"> с каждым собственником земельного участка, входящего в территорию микрорайона. Договор заранее был представлен для ознакомления</w:t>
      </w:r>
      <w:r w:rsidR="008752C9">
        <w:t xml:space="preserve"> и обсуждения</w:t>
      </w:r>
      <w:r w:rsidR="00567A76">
        <w:t xml:space="preserve"> всем желающим в открытом доступе на сайте Княжий. Рф. </w:t>
      </w:r>
    </w:p>
    <w:p w:rsidR="007E69B0" w:rsidRDefault="007E69B0" w:rsidP="007E69B0">
      <w:pPr>
        <w:pStyle w:val="a3"/>
        <w:ind w:left="284"/>
        <w:jc w:val="both"/>
      </w:pPr>
      <w:r>
        <w:t xml:space="preserve">     </w:t>
      </w:r>
      <w:r w:rsidR="00567A76">
        <w:t>Учтены все замечания и дополнения.</w:t>
      </w:r>
      <w:r>
        <w:t xml:space="preserve"> Из предложенного для ознакомления договора, согласно замечаниям и дополнениям жителей исключены п.2.3.4, п.3.7.</w:t>
      </w:r>
      <w:r w:rsidR="007639C7">
        <w:t>,</w:t>
      </w:r>
      <w:r>
        <w:t xml:space="preserve"> </w:t>
      </w:r>
      <w:r w:rsidR="007639C7">
        <w:t>и</w:t>
      </w:r>
      <w:r>
        <w:t>з п.3.4.4 убрана формулировка «(согласно генплану Микрорайона)».</w:t>
      </w:r>
    </w:p>
    <w:p w:rsidR="007E69B0" w:rsidRDefault="007E69B0" w:rsidP="007E69B0">
      <w:pPr>
        <w:pStyle w:val="a3"/>
        <w:ind w:left="284"/>
        <w:jc w:val="both"/>
      </w:pPr>
      <w:r>
        <w:t xml:space="preserve">     Рассмотрена предложенная примерная смета затрат на 2019г. Приняты замечания о величине заработной платы административного персонала в сторону уменьшения.</w:t>
      </w:r>
    </w:p>
    <w:p w:rsidR="007E69B0" w:rsidRDefault="007E69B0" w:rsidP="007E69B0">
      <w:pPr>
        <w:pStyle w:val="a3"/>
        <w:ind w:left="284"/>
        <w:jc w:val="both"/>
      </w:pPr>
      <w:r>
        <w:t xml:space="preserve">    Предложенная величина платы за обслуживание в размере 200руб, 600руб, 800руб</w:t>
      </w:r>
      <w:r w:rsidR="008752C9">
        <w:t>,</w:t>
      </w:r>
      <w:r>
        <w:t xml:space="preserve"> в зависимости от категории использования земельного участка</w:t>
      </w:r>
      <w:r w:rsidR="008752C9">
        <w:t>, согласно п 3.4. договора</w:t>
      </w:r>
      <w:r w:rsidR="007639C7">
        <w:t>, сложилась исходя из сметы затрат и замечаний не вызвала.</w:t>
      </w:r>
    </w:p>
    <w:p w:rsidR="007639C7" w:rsidRDefault="007639C7" w:rsidP="007E69B0">
      <w:pPr>
        <w:pStyle w:val="a3"/>
        <w:ind w:left="284"/>
        <w:jc w:val="both"/>
      </w:pPr>
    </w:p>
    <w:p w:rsidR="007639C7" w:rsidRDefault="007639C7" w:rsidP="007E69B0">
      <w:pPr>
        <w:pStyle w:val="a3"/>
        <w:ind w:left="284"/>
        <w:jc w:val="both"/>
      </w:pPr>
      <w:r>
        <w:t>Вопрос о заключении договора обслуживания с ООО «УК Княжий» поставлен на голосование.</w:t>
      </w:r>
    </w:p>
    <w:p w:rsidR="007639C7" w:rsidRDefault="007639C7" w:rsidP="007E69B0">
      <w:pPr>
        <w:pStyle w:val="a3"/>
        <w:ind w:left="284"/>
        <w:jc w:val="both"/>
      </w:pPr>
      <w:r w:rsidRPr="007639C7">
        <w:rPr>
          <w:b/>
        </w:rPr>
        <w:t>«ЗА»</w:t>
      </w:r>
      <w:r>
        <w:t xml:space="preserve"> - простое большинство.</w:t>
      </w:r>
    </w:p>
    <w:p w:rsidR="008752C9" w:rsidRDefault="008752C9" w:rsidP="007E69B0">
      <w:pPr>
        <w:pStyle w:val="a3"/>
        <w:ind w:left="284"/>
        <w:jc w:val="both"/>
      </w:pPr>
    </w:p>
    <w:p w:rsidR="007639C7" w:rsidRDefault="007639C7" w:rsidP="008752C9">
      <w:pPr>
        <w:pStyle w:val="a3"/>
        <w:numPr>
          <w:ilvl w:val="0"/>
          <w:numId w:val="8"/>
        </w:numPr>
        <w:ind w:left="284" w:hanging="284"/>
        <w:jc w:val="both"/>
      </w:pPr>
      <w:r>
        <w:t>По окончании 1 квартала 2019г. ООО «УК княжий» обязалось отчитаться о ходе заключения договоров, объёме собранных средств и произведенных расходов.</w:t>
      </w:r>
    </w:p>
    <w:p w:rsidR="007639C7" w:rsidRDefault="007639C7" w:rsidP="008752C9">
      <w:pPr>
        <w:pStyle w:val="a3"/>
        <w:numPr>
          <w:ilvl w:val="0"/>
          <w:numId w:val="8"/>
        </w:numPr>
        <w:ind w:left="284" w:hanging="284"/>
        <w:jc w:val="both"/>
      </w:pPr>
      <w:r>
        <w:t>Собрание предложило корректировать смету расходов в зависимости от сложившихся с течением времени актуальных нужд</w:t>
      </w:r>
      <w:r w:rsidR="008752C9">
        <w:t xml:space="preserve"> и потребностей</w:t>
      </w:r>
      <w:r>
        <w:t xml:space="preserve"> жителей мкр.Княжий</w:t>
      </w:r>
    </w:p>
    <w:p w:rsidR="007639C7" w:rsidRDefault="007639C7" w:rsidP="008752C9">
      <w:pPr>
        <w:pStyle w:val="a3"/>
        <w:numPr>
          <w:ilvl w:val="0"/>
          <w:numId w:val="8"/>
        </w:numPr>
        <w:tabs>
          <w:tab w:val="left" w:pos="426"/>
        </w:tabs>
        <w:ind w:left="284" w:hanging="284"/>
        <w:jc w:val="both"/>
      </w:pPr>
      <w:r>
        <w:t xml:space="preserve">Решение </w:t>
      </w:r>
      <w:r w:rsidR="00D550BC">
        <w:t>вопросов,</w:t>
      </w:r>
      <w:r>
        <w:t xml:space="preserve"> не входящих в обеспечение жизнедеятельности и не относящихся к обязательствам </w:t>
      </w:r>
      <w:r w:rsidR="00D550BC">
        <w:t>застройщика, предложено решать</w:t>
      </w:r>
      <w:r>
        <w:t xml:space="preserve"> с помощью целевых взносов.</w:t>
      </w:r>
    </w:p>
    <w:p w:rsidR="007639C7" w:rsidRDefault="007639C7" w:rsidP="005A4941">
      <w:pPr>
        <w:pStyle w:val="a3"/>
        <w:ind w:left="567"/>
        <w:jc w:val="both"/>
      </w:pPr>
    </w:p>
    <w:p w:rsidR="00B52FF0" w:rsidRDefault="00B52FF0" w:rsidP="00B52FF0">
      <w:pPr>
        <w:rPr>
          <w:b/>
        </w:rPr>
      </w:pPr>
      <w:r>
        <w:rPr>
          <w:b/>
        </w:rPr>
        <w:lastRenderedPageBreak/>
        <w:t>По второму вопросу повестки дня:</w:t>
      </w:r>
    </w:p>
    <w:p w:rsidR="00B52FF0" w:rsidRDefault="00B52FF0" w:rsidP="00B52FF0">
      <w:pPr>
        <w:jc w:val="both"/>
      </w:pPr>
      <w:r>
        <w:t xml:space="preserve">Заслушали Кожевникова Алексея Борисовича. </w:t>
      </w:r>
    </w:p>
    <w:p w:rsidR="00B52FF0" w:rsidRDefault="00B52FF0" w:rsidP="00B52FF0">
      <w:pPr>
        <w:ind w:firstLine="567"/>
        <w:jc w:val="both"/>
      </w:pPr>
      <w:r>
        <w:t>Кожевников Алексей Борисович ответил на вопросы жителей:</w:t>
      </w:r>
    </w:p>
    <w:p w:rsidR="00B52FF0" w:rsidRDefault="00B52FF0" w:rsidP="00B52FF0">
      <w:pPr>
        <w:ind w:firstLine="567"/>
        <w:jc w:val="both"/>
      </w:pPr>
      <w:r>
        <w:t>1) о сроках газификации микрорайона. В настоящий момент пройдены этапы согласования, выделен землеотвод под подводящий магистральный газопровод и ГРПШ первой очереди, в январе</w:t>
      </w:r>
      <w:r w:rsidR="008752C9">
        <w:t xml:space="preserve"> 2019г.</w:t>
      </w:r>
      <w:r>
        <w:t xml:space="preserve"> проект магистрального газопровода будет передан на госэкспертизу. Работы по газификации жителей первой очереди (ул. Ремесленников, ул. Декабристов, ул. Мирная) планируется провести в летний период</w:t>
      </w:r>
      <w:r w:rsidR="002930E2">
        <w:t xml:space="preserve"> 2019г</w:t>
      </w:r>
      <w:r w:rsidR="008752C9">
        <w:t>;</w:t>
      </w:r>
    </w:p>
    <w:p w:rsidR="00B52FF0" w:rsidRDefault="00703B8A" w:rsidP="00B52FF0">
      <w:pPr>
        <w:ind w:firstLine="567"/>
        <w:jc w:val="both"/>
      </w:pPr>
      <w:r>
        <w:t>2) в</w:t>
      </w:r>
      <w:r w:rsidR="00B52FF0">
        <w:t xml:space="preserve"> летний период планируется закончить строительство ограждения (забора), частично закрывающего периметр </w:t>
      </w:r>
      <w:r>
        <w:t>микро</w:t>
      </w:r>
      <w:r w:rsidR="002930E2">
        <w:t>рай</w:t>
      </w:r>
      <w:r>
        <w:t>она</w:t>
      </w:r>
      <w:r w:rsidR="008752C9">
        <w:t xml:space="preserve"> (вдоль бульвара Княжий);</w:t>
      </w:r>
    </w:p>
    <w:p w:rsidR="00B52FF0" w:rsidRDefault="00703B8A" w:rsidP="00B52FF0">
      <w:pPr>
        <w:ind w:firstLine="567"/>
        <w:jc w:val="both"/>
      </w:pPr>
      <w:r>
        <w:t>3) в</w:t>
      </w:r>
      <w:r w:rsidR="00B52FF0">
        <w:t>опрос освещения посёлка будет решаться по мере передачи доро</w:t>
      </w:r>
      <w:r w:rsidR="008752C9">
        <w:t>г в муниципальную собственность;</w:t>
      </w:r>
    </w:p>
    <w:p w:rsidR="008752C9" w:rsidRDefault="00703B8A" w:rsidP="00B52FF0">
      <w:pPr>
        <w:ind w:firstLine="567"/>
        <w:jc w:val="both"/>
      </w:pPr>
      <w:r>
        <w:t xml:space="preserve">4) </w:t>
      </w:r>
      <w:r w:rsidRPr="008752C9">
        <w:t>в</w:t>
      </w:r>
      <w:r w:rsidR="00B52FF0" w:rsidRPr="008752C9">
        <w:t xml:space="preserve">опрос </w:t>
      </w:r>
      <w:r w:rsidR="008752C9" w:rsidRPr="008752C9">
        <w:t>организации</w:t>
      </w:r>
      <w:r w:rsidR="008752C9">
        <w:t xml:space="preserve"> второго пункта КПП оставлен для дальнейшего изучения и определения местоположения;</w:t>
      </w:r>
    </w:p>
    <w:p w:rsidR="00703B8A" w:rsidRDefault="00703B8A" w:rsidP="00B52FF0">
      <w:pPr>
        <w:ind w:firstLine="567"/>
        <w:jc w:val="both"/>
      </w:pPr>
      <w:r>
        <w:t>5) вопрос организации детской площадки – в настоящее время проводится размежевание земельного участка под общественную территорию – вопрос стоит на контроле.</w:t>
      </w:r>
      <w:r w:rsidR="002930E2">
        <w:t xml:space="preserve"> Жителям предложено поучаствовать с предложениями и пожеланиями в вопросе разр</w:t>
      </w:r>
      <w:r w:rsidR="008752C9">
        <w:t>аботки проекта детской площадки;</w:t>
      </w:r>
    </w:p>
    <w:p w:rsidR="00703B8A" w:rsidRDefault="00703B8A" w:rsidP="00B52FF0">
      <w:pPr>
        <w:ind w:firstLine="567"/>
        <w:jc w:val="both"/>
      </w:pPr>
      <w:r>
        <w:t>6) вопрос организации видеонаблюдения – жителям мкр.Княжий предложено активно поучаствовать в процессе организации видеонаблюдения: выборе оборудования, выборе подрядной компании для проведения всего комплекса работ. Вопрос организации видеонабл</w:t>
      </w:r>
      <w:r w:rsidR="008752C9">
        <w:t>юдения не входит в обязательства</w:t>
      </w:r>
      <w:r>
        <w:t xml:space="preserve"> застройщика и будет решаться</w:t>
      </w:r>
      <w:r w:rsidR="008752C9">
        <w:t xml:space="preserve"> только за счёт целевых взносов;</w:t>
      </w:r>
    </w:p>
    <w:p w:rsidR="002930E2" w:rsidRDefault="00703B8A" w:rsidP="00B52FF0">
      <w:pPr>
        <w:ind w:firstLine="567"/>
        <w:jc w:val="both"/>
      </w:pPr>
      <w:r>
        <w:t>7) вопрос асфальтирования дорог – в 2019г. асфальтирование дорог продолжится (примерные сроки 3 квартал 2019г.) Рассматривается вариант обустройства внутренних улиц и переулков тротуарной плиткой. Отдельно взят на контроль над т.</w:t>
      </w:r>
      <w:r w:rsidR="002930E2">
        <w:t xml:space="preserve"> </w:t>
      </w:r>
      <w:r>
        <w:t xml:space="preserve">Переславский. С началом весеннего сезона </w:t>
      </w:r>
      <w:r w:rsidR="008752C9">
        <w:t>застройщик обязуется организовать</w:t>
      </w:r>
      <w:r>
        <w:t xml:space="preserve"> </w:t>
      </w:r>
      <w:r w:rsidR="008752C9">
        <w:t>работы по планировке и строительству верхнего полотна</w:t>
      </w:r>
      <w:r w:rsidR="002930E2">
        <w:t xml:space="preserve"> подъе</w:t>
      </w:r>
      <w:r w:rsidR="008752C9">
        <w:t>зда к участкам №765,766,767,768;</w:t>
      </w:r>
    </w:p>
    <w:p w:rsidR="00703B8A" w:rsidRDefault="002930E2" w:rsidP="00B52FF0">
      <w:pPr>
        <w:ind w:firstLine="567"/>
        <w:jc w:val="both"/>
      </w:pPr>
      <w:r>
        <w:t>8) вопрос обустройства ливневой канализации. Окончательное приведение системы ливневой канализации в полностью рабочее состояние возможно только после проведения газопровода к участкам. Жителям м</w:t>
      </w:r>
      <w:bookmarkStart w:id="0" w:name="_GoBack"/>
      <w:bookmarkEnd w:id="0"/>
      <w:r>
        <w:t xml:space="preserve">кр., вдоль участков которых не будет проходить газопровод необходимо самостоятельно перед </w:t>
      </w:r>
      <w:proofErr w:type="gramStart"/>
      <w:r>
        <w:t>выездом  с</w:t>
      </w:r>
      <w:proofErr w:type="gramEnd"/>
      <w:r>
        <w:t xml:space="preserve"> участка заложить трубу д.600мм для стока воды. Планировочные работы для организации весеннего стока воды будут продолжены в весенний и летний период.</w:t>
      </w:r>
    </w:p>
    <w:p w:rsidR="002930E2" w:rsidRDefault="002930E2" w:rsidP="00B52FF0">
      <w:pPr>
        <w:ind w:firstLine="567"/>
        <w:jc w:val="both"/>
      </w:pPr>
      <w:r>
        <w:t>Кожевников Алексей Борисович предложил проведение следующего общего собирания осенью 2019г., а возможно и ранее при острой необходимости. Кроме того</w:t>
      </w:r>
      <w:r w:rsidR="008D424F">
        <w:t>,</w:t>
      </w:r>
      <w:r>
        <w:t xml:space="preserve"> Кожевников А.Б. приглашает делегатов для решения рабочих моментов жизнедеятельности мкр.Княжий к себе в офис по адресу: Челябинская обл., </w:t>
      </w:r>
      <w:r w:rsidR="008D424F">
        <w:t>Сосновский</w:t>
      </w:r>
      <w:r>
        <w:t xml:space="preserve"> р-н., п.Северный, ул.</w:t>
      </w:r>
      <w:r w:rsidR="008D424F">
        <w:t xml:space="preserve"> </w:t>
      </w:r>
      <w:r>
        <w:t>Гагарина, 1А-оф.5</w:t>
      </w:r>
    </w:p>
    <w:p w:rsidR="002930E2" w:rsidRDefault="002930E2" w:rsidP="00B52FF0">
      <w:pPr>
        <w:ind w:firstLine="567"/>
        <w:jc w:val="both"/>
      </w:pPr>
    </w:p>
    <w:p w:rsidR="00B52FF0" w:rsidRDefault="00B52FF0" w:rsidP="00B52FF0">
      <w:pPr>
        <w:ind w:firstLine="567"/>
        <w:jc w:val="both"/>
      </w:pPr>
    </w:p>
    <w:p w:rsidR="005A4941" w:rsidRDefault="005A4941" w:rsidP="005A4941">
      <w:pPr>
        <w:pStyle w:val="a3"/>
        <w:ind w:left="567"/>
        <w:jc w:val="both"/>
      </w:pPr>
    </w:p>
    <w:p w:rsidR="00567A76" w:rsidRPr="00567A76" w:rsidRDefault="00567A76" w:rsidP="00487EB7"/>
    <w:p w:rsidR="00487EB7" w:rsidRPr="00487EB7" w:rsidRDefault="00487EB7"/>
    <w:p w:rsidR="001128BE" w:rsidRPr="001128BE" w:rsidRDefault="001128BE"/>
    <w:sectPr w:rsidR="001128BE" w:rsidRPr="001128BE" w:rsidSect="00B52FF0">
      <w:pgSz w:w="11906" w:h="16838"/>
      <w:pgMar w:top="851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501F8"/>
    <w:multiLevelType w:val="hybridMultilevel"/>
    <w:tmpl w:val="8BA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F491D"/>
    <w:multiLevelType w:val="hybridMultilevel"/>
    <w:tmpl w:val="4AA04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6E02C2"/>
    <w:multiLevelType w:val="hybridMultilevel"/>
    <w:tmpl w:val="6076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90B75"/>
    <w:multiLevelType w:val="hybridMultilevel"/>
    <w:tmpl w:val="36B0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C7B99"/>
    <w:multiLevelType w:val="hybridMultilevel"/>
    <w:tmpl w:val="C27A6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2D0B1C"/>
    <w:multiLevelType w:val="hybridMultilevel"/>
    <w:tmpl w:val="7B1A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C1EB5"/>
    <w:multiLevelType w:val="hybridMultilevel"/>
    <w:tmpl w:val="B24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E4B5C"/>
    <w:multiLevelType w:val="hybridMultilevel"/>
    <w:tmpl w:val="E1D43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8BE"/>
    <w:rsid w:val="001128BE"/>
    <w:rsid w:val="002930E2"/>
    <w:rsid w:val="00487EB7"/>
    <w:rsid w:val="00567A76"/>
    <w:rsid w:val="005A4941"/>
    <w:rsid w:val="006A6148"/>
    <w:rsid w:val="006F311B"/>
    <w:rsid w:val="00703B8A"/>
    <w:rsid w:val="007639C7"/>
    <w:rsid w:val="007E69B0"/>
    <w:rsid w:val="008752C9"/>
    <w:rsid w:val="008D424F"/>
    <w:rsid w:val="00B52FF0"/>
    <w:rsid w:val="00D550BC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EA350E-B33A-424E-A3E3-BBF31F09A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7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8</cp:revision>
  <dcterms:created xsi:type="dcterms:W3CDTF">2018-12-24T12:01:00Z</dcterms:created>
  <dcterms:modified xsi:type="dcterms:W3CDTF">2018-12-26T12:48:00Z</dcterms:modified>
</cp:coreProperties>
</file>